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E2221" w14:textId="77777777" w:rsidR="007A1D3E" w:rsidRPr="007A1D3E" w:rsidRDefault="007A1D3E" w:rsidP="007A1D3E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7A1D3E">
        <w:rPr>
          <w:rFonts w:ascii="Times New Roman" w:hAnsi="Times New Roman" w:cs="Times New Roman"/>
          <w:b/>
          <w:bCs/>
        </w:rPr>
        <w:t xml:space="preserve">Część I - </w:t>
      </w:r>
      <w:r w:rsidRPr="007A1D3E">
        <w:rPr>
          <w:rFonts w:ascii="Times New Roman" w:hAnsi="Times New Roman" w:cs="Times New Roman"/>
          <w:b/>
          <w:bCs/>
        </w:rPr>
        <w:t>„Fundusz sołecki – Malków - zagospodarowanie terenu wokół świetlicy</w:t>
      </w:r>
    </w:p>
    <w:p w14:paraId="4541FAFA" w14:textId="77777777" w:rsid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2E20B70A" w14:textId="36D46621" w:rsidR="007A1D3E" w:rsidRPr="007A1D3E" w:rsidRDefault="007A1D3E" w:rsidP="007A1D3E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Przygotowanie terenu:</w:t>
      </w:r>
    </w:p>
    <w:p w14:paraId="381AC377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75C974FC" w14:textId="2045E1F6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7A1D3E">
        <w:rPr>
          <w:rFonts w:ascii="Times New Roman" w:hAnsi="Times New Roman" w:cs="Times New Roman"/>
        </w:rPr>
        <w:t>wytyczenie i oznakowanie obszaru robót,</w:t>
      </w:r>
      <w:r w:rsidR="00C27851">
        <w:rPr>
          <w:rFonts w:ascii="Times New Roman" w:hAnsi="Times New Roman" w:cs="Times New Roman"/>
        </w:rPr>
        <w:t xml:space="preserve"> dz. nr ew. 59 ob. Malków</w:t>
      </w:r>
    </w:p>
    <w:p w14:paraId="4C99CFB2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43C1CC16" w14:textId="132B4594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7A1D3E">
        <w:rPr>
          <w:rFonts w:ascii="Times New Roman" w:hAnsi="Times New Roman" w:cs="Times New Roman"/>
        </w:rPr>
        <w:t>zdjęcie humusu oraz korytowanie gruntu rodzimego</w:t>
      </w:r>
    </w:p>
    <w:p w14:paraId="7CBF3B75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4F59050B" w14:textId="1F1A7A4D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7A1D3E">
        <w:rPr>
          <w:rFonts w:ascii="Times New Roman" w:hAnsi="Times New Roman" w:cs="Times New Roman"/>
        </w:rPr>
        <w:t>wyrównanie i zagęszczenie podłoża.</w:t>
      </w:r>
    </w:p>
    <w:p w14:paraId="2523557C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57932B65" w14:textId="5BD66C33" w:rsidR="007A1D3E" w:rsidRPr="007A1D3E" w:rsidRDefault="007A1D3E" w:rsidP="007A1D3E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Wykonanie podbudowy:</w:t>
      </w:r>
    </w:p>
    <w:p w14:paraId="43F4A81E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1BE26C5B" w14:textId="518BF2E8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7A1D3E">
        <w:rPr>
          <w:rFonts w:ascii="Times New Roman" w:hAnsi="Times New Roman" w:cs="Times New Roman"/>
        </w:rPr>
        <w:t>ułożenie warstwy odsączającej z piasku/żwiru</w:t>
      </w:r>
    </w:p>
    <w:p w14:paraId="58639049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7EA32751" w14:textId="6E68429B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7A1D3E">
        <w:rPr>
          <w:rFonts w:ascii="Times New Roman" w:hAnsi="Times New Roman" w:cs="Times New Roman"/>
        </w:rPr>
        <w:t>wykonanie podbudowy zasadniczej z kruszywa łamanego stabilizowanego mechanicznie,</w:t>
      </w:r>
    </w:p>
    <w:p w14:paraId="542856B8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2A93BA45" w14:textId="7B08056B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7A1D3E">
        <w:rPr>
          <w:rFonts w:ascii="Times New Roman" w:hAnsi="Times New Roman" w:cs="Times New Roman"/>
        </w:rPr>
        <w:t xml:space="preserve">zagęszczenie poszczególnych warstw podbudowy zgodnie z </w:t>
      </w:r>
      <w:r>
        <w:rPr>
          <w:rFonts w:ascii="Times New Roman" w:hAnsi="Times New Roman" w:cs="Times New Roman"/>
        </w:rPr>
        <w:t xml:space="preserve">sztuką budowlaną </w:t>
      </w:r>
      <w:r w:rsidRPr="007A1D3E">
        <w:rPr>
          <w:rFonts w:ascii="Times New Roman" w:hAnsi="Times New Roman" w:cs="Times New Roman"/>
        </w:rPr>
        <w:t>.</w:t>
      </w:r>
    </w:p>
    <w:p w14:paraId="005DB25A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258FCC89" w14:textId="3492D4BB" w:rsidR="007A1D3E" w:rsidRPr="007A1D3E" w:rsidRDefault="007A1D3E" w:rsidP="007A1D3E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Ułożenie nawierzchni z kostki brukowej:</w:t>
      </w:r>
    </w:p>
    <w:p w14:paraId="18A67333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449E1BB5" w14:textId="169ECA0F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A1D3E">
        <w:rPr>
          <w:rFonts w:ascii="Times New Roman" w:hAnsi="Times New Roman" w:cs="Times New Roman"/>
        </w:rPr>
        <w:t>rozścielenie warstwy podsypki piaskowej,</w:t>
      </w:r>
    </w:p>
    <w:p w14:paraId="0099C0BB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25836E79" w14:textId="64BA6E06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A1D3E">
        <w:rPr>
          <w:rFonts w:ascii="Times New Roman" w:hAnsi="Times New Roman" w:cs="Times New Roman"/>
        </w:rPr>
        <w:t>ułożenie kostki brukowej betonowej</w:t>
      </w:r>
      <w:r>
        <w:rPr>
          <w:rFonts w:ascii="Times New Roman" w:hAnsi="Times New Roman" w:cs="Times New Roman"/>
        </w:rPr>
        <w:t xml:space="preserve"> Holland 6 cm </w:t>
      </w:r>
      <w:r w:rsidRPr="007A1D3E">
        <w:rPr>
          <w:rFonts w:ascii="Times New Roman" w:hAnsi="Times New Roman" w:cs="Times New Roman"/>
        </w:rPr>
        <w:t xml:space="preserve">w kolorze </w:t>
      </w:r>
      <w:r>
        <w:rPr>
          <w:rFonts w:ascii="Times New Roman" w:hAnsi="Times New Roman" w:cs="Times New Roman"/>
        </w:rPr>
        <w:t>czerwonym/ceglastym</w:t>
      </w:r>
      <w:r w:rsidRPr="007A1D3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w ilości około 75m2 </w:t>
      </w:r>
    </w:p>
    <w:p w14:paraId="3E31D5B3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18E00CC8" w14:textId="5F1BCE72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A1D3E">
        <w:rPr>
          <w:rFonts w:ascii="Times New Roman" w:hAnsi="Times New Roman" w:cs="Times New Roman"/>
        </w:rPr>
        <w:t>mechaniczne zagęszczenie nawierzchni z wypełnieniem spoin piaskiem,</w:t>
      </w:r>
    </w:p>
    <w:p w14:paraId="6657213B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37A2C6B3" w14:textId="48CBC554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A1D3E">
        <w:rPr>
          <w:rFonts w:ascii="Times New Roman" w:hAnsi="Times New Roman" w:cs="Times New Roman"/>
        </w:rPr>
        <w:t>przycięcie kostki w miejscach wymagających dopasowania.</w:t>
      </w:r>
    </w:p>
    <w:p w14:paraId="7AAD9AF0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711DE830" w14:textId="365ED677" w:rsidR="007A1D3E" w:rsidRPr="007A1D3E" w:rsidRDefault="007A1D3E" w:rsidP="007A1D3E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Obrzeża i elementy wykończeniowe:</w:t>
      </w:r>
    </w:p>
    <w:p w14:paraId="23617525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6CD7E215" w14:textId="2DF45FA8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A1D3E">
        <w:rPr>
          <w:rFonts w:ascii="Times New Roman" w:hAnsi="Times New Roman" w:cs="Times New Roman"/>
        </w:rPr>
        <w:t xml:space="preserve">ustawienie obrzeży, krawężników </w:t>
      </w:r>
      <w:r w:rsidR="00C27851" w:rsidRPr="00C27851">
        <w:rPr>
          <w:rFonts w:ascii="Times New Roman" w:hAnsi="Times New Roman" w:cs="Times New Roman"/>
        </w:rPr>
        <w:t>100x20x6 cm</w:t>
      </w:r>
      <w:r w:rsidR="00C27851">
        <w:rPr>
          <w:rFonts w:ascii="Times New Roman" w:hAnsi="Times New Roman" w:cs="Times New Roman"/>
        </w:rPr>
        <w:t xml:space="preserve"> koloru szarego </w:t>
      </w:r>
      <w:r>
        <w:rPr>
          <w:rFonts w:ascii="Times New Roman" w:hAnsi="Times New Roman" w:cs="Times New Roman"/>
        </w:rPr>
        <w:t xml:space="preserve">około </w:t>
      </w:r>
      <w:r w:rsidR="00C27851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mb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31093112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48AC59AD" w14:textId="4D38D3CD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A1D3E">
        <w:rPr>
          <w:rFonts w:ascii="Times New Roman" w:hAnsi="Times New Roman" w:cs="Times New Roman"/>
        </w:rPr>
        <w:t>zasypanie i zagęszczenie przestrzeni przy obrzeżach,</w:t>
      </w:r>
    </w:p>
    <w:p w14:paraId="16F92F65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709BFE98" w14:textId="18222E13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A1D3E">
        <w:rPr>
          <w:rFonts w:ascii="Times New Roman" w:hAnsi="Times New Roman" w:cs="Times New Roman"/>
        </w:rPr>
        <w:t>wykonanie ewentualnych spadków.</w:t>
      </w:r>
    </w:p>
    <w:p w14:paraId="2B83034F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5C22AB5D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Prace porządkowe i odbiorowe:</w:t>
      </w:r>
    </w:p>
    <w:p w14:paraId="3914FB6F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74FE9355" w14:textId="724E5721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A1D3E">
        <w:rPr>
          <w:rFonts w:ascii="Times New Roman" w:hAnsi="Times New Roman" w:cs="Times New Roman"/>
        </w:rPr>
        <w:t>usunięcie nadmiaru gruntu i odpadów powstałych w trakcie robót</w:t>
      </w:r>
      <w:r>
        <w:rPr>
          <w:rFonts w:ascii="Times New Roman" w:hAnsi="Times New Roman" w:cs="Times New Roman"/>
        </w:rPr>
        <w:t>, składowanie na terenie inwestycji.</w:t>
      </w:r>
    </w:p>
    <w:p w14:paraId="6567250E" w14:textId="77777777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4105699F" w14:textId="42719116" w:rsidR="007A1D3E" w:rsidRPr="007A1D3E" w:rsidRDefault="007A1D3E" w:rsidP="007A1D3E">
      <w:pPr>
        <w:pStyle w:val="Akapitzlis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A1D3E">
        <w:rPr>
          <w:rFonts w:ascii="Times New Roman" w:hAnsi="Times New Roman" w:cs="Times New Roman"/>
        </w:rPr>
        <w:t>uporządkowanie terenu,</w:t>
      </w:r>
    </w:p>
    <w:p w14:paraId="07B1C2F2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24A4FB5E" w14:textId="448EF6C8" w:rsidR="007A1D3E" w:rsidRDefault="007A1D3E" w:rsidP="007A1D3E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A1D3E">
        <w:rPr>
          <w:rFonts w:ascii="Times New Roman" w:hAnsi="Times New Roman" w:cs="Times New Roman"/>
        </w:rPr>
        <w:t>przekazanie zamawiającemu wykonanego odcinka.</w:t>
      </w:r>
    </w:p>
    <w:p w14:paraId="7264B8A5" w14:textId="77777777" w:rsid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02C8CFCD" w14:textId="77777777" w:rsid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4CC4088C" w14:textId="77777777" w:rsid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741DAC4D" w14:textId="77777777" w:rsid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7AF06A10" w14:textId="77777777" w:rsid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11F43054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417AFC84" w14:textId="77777777" w:rsidR="007A1D3E" w:rsidRPr="007A1D3E" w:rsidRDefault="007A1D3E" w:rsidP="007A1D3E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7A1D3E">
        <w:rPr>
          <w:rFonts w:ascii="Times New Roman" w:hAnsi="Times New Roman" w:cs="Times New Roman"/>
          <w:b/>
          <w:bCs/>
        </w:rPr>
        <w:lastRenderedPageBreak/>
        <w:t xml:space="preserve">Część II - </w:t>
      </w:r>
      <w:r w:rsidRPr="007A1D3E">
        <w:rPr>
          <w:rFonts w:ascii="Times New Roman" w:hAnsi="Times New Roman" w:cs="Times New Roman"/>
          <w:b/>
          <w:bCs/>
        </w:rPr>
        <w:t xml:space="preserve">„PRZYSTANEK (nie tylko) AUTOBUSOWY w MALKOWIE, czyli miejsce nie tylko dla podróżnych, ale i punkt informacji </w:t>
      </w:r>
      <w:proofErr w:type="spellStart"/>
      <w:r w:rsidRPr="007A1D3E">
        <w:rPr>
          <w:rFonts w:ascii="Times New Roman" w:hAnsi="Times New Roman" w:cs="Times New Roman"/>
          <w:b/>
          <w:bCs/>
        </w:rPr>
        <w:t>historyczno</w:t>
      </w:r>
      <w:proofErr w:type="spellEnd"/>
      <w:r w:rsidRPr="007A1D3E">
        <w:rPr>
          <w:rFonts w:ascii="Times New Roman" w:hAnsi="Times New Roman" w:cs="Times New Roman"/>
          <w:b/>
          <w:bCs/>
        </w:rPr>
        <w:t xml:space="preserve"> - regionalnej z mapą GMINY ŻARNÓW o atrakcjach turystycznych regionu”</w:t>
      </w:r>
    </w:p>
    <w:p w14:paraId="49527D35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  <w:b/>
          <w:bCs/>
        </w:rPr>
      </w:pPr>
    </w:p>
    <w:p w14:paraId="4B739B36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a)</w:t>
      </w:r>
      <w:r w:rsidRPr="007A1D3E">
        <w:rPr>
          <w:rFonts w:ascii="Times New Roman" w:hAnsi="Times New Roman" w:cs="Times New Roman"/>
        </w:rPr>
        <w:tab/>
        <w:t>Przygotowanie terenu:</w:t>
      </w:r>
    </w:p>
    <w:p w14:paraId="2D164195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49DEB83C" w14:textId="7324A9DA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- wytyczenie i oznakowanie obszaru robót,</w:t>
      </w:r>
      <w:r w:rsidR="00C27851">
        <w:rPr>
          <w:rFonts w:ascii="Times New Roman" w:hAnsi="Times New Roman" w:cs="Times New Roman"/>
        </w:rPr>
        <w:t xml:space="preserve"> dz. nr ew. 144 ob. Malków </w:t>
      </w:r>
    </w:p>
    <w:p w14:paraId="004EBE1A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67DF98ED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- zdjęcie humusu oraz korytowanie gruntu rodzimego</w:t>
      </w:r>
    </w:p>
    <w:p w14:paraId="07FA9FC2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34CF874E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- wyrównanie i zagęszczenie podłoża.</w:t>
      </w:r>
    </w:p>
    <w:p w14:paraId="18868D29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7CE21EDB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b)</w:t>
      </w:r>
      <w:r w:rsidRPr="007A1D3E">
        <w:rPr>
          <w:rFonts w:ascii="Times New Roman" w:hAnsi="Times New Roman" w:cs="Times New Roman"/>
        </w:rPr>
        <w:tab/>
        <w:t>Wykonanie podbudowy:</w:t>
      </w:r>
    </w:p>
    <w:p w14:paraId="09C6A3E9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248AC7EF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- ułożenie warstwy odsączającej z piasku/żwiru</w:t>
      </w:r>
    </w:p>
    <w:p w14:paraId="7B24EEB1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52E5F875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- wykonanie podbudowy zasadniczej z kruszywa łamanego stabilizowanego mechanicznie,</w:t>
      </w:r>
    </w:p>
    <w:p w14:paraId="5B797998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5E3A94EF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- zagęszczenie poszczególnych warstw podbudowy zgodnie z sztuką budowlaną .</w:t>
      </w:r>
    </w:p>
    <w:p w14:paraId="08707111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5CAE3D4A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c)</w:t>
      </w:r>
      <w:r w:rsidRPr="007A1D3E">
        <w:rPr>
          <w:rFonts w:ascii="Times New Roman" w:hAnsi="Times New Roman" w:cs="Times New Roman"/>
        </w:rPr>
        <w:tab/>
        <w:t>Ułożenie nawierzchni z kostki brukowej:</w:t>
      </w:r>
    </w:p>
    <w:p w14:paraId="23722EDB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6E7C3B68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-rozścielenie warstwy podsypki piaskowej,</w:t>
      </w:r>
    </w:p>
    <w:p w14:paraId="2EFFF94C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2D0B9D78" w14:textId="27B1A75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-ułożenie kostki brukowej betonowej Holland 6 cm w kolorze czerwonym/ceglastym, w ilości około</w:t>
      </w:r>
      <w:r>
        <w:rPr>
          <w:rFonts w:ascii="Times New Roman" w:hAnsi="Times New Roman" w:cs="Times New Roman"/>
        </w:rPr>
        <w:t xml:space="preserve"> 20</w:t>
      </w:r>
      <w:r w:rsidRPr="007A1D3E">
        <w:rPr>
          <w:rFonts w:ascii="Times New Roman" w:hAnsi="Times New Roman" w:cs="Times New Roman"/>
        </w:rPr>
        <w:t xml:space="preserve">m2 </w:t>
      </w:r>
    </w:p>
    <w:p w14:paraId="31A4DBA9" w14:textId="5626E879" w:rsidR="007A1D3E" w:rsidRDefault="00C27851" w:rsidP="007A1D3E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wykonanie 6 stóp betonowych 30x30 cm pod przyszłą konstrukcję przystanku autobusowego.</w:t>
      </w:r>
    </w:p>
    <w:p w14:paraId="561D2245" w14:textId="77777777" w:rsidR="00C27851" w:rsidRPr="007A1D3E" w:rsidRDefault="00C27851" w:rsidP="007A1D3E">
      <w:pPr>
        <w:pStyle w:val="Akapitzlist"/>
        <w:rPr>
          <w:rFonts w:ascii="Times New Roman" w:hAnsi="Times New Roman" w:cs="Times New Roman"/>
        </w:rPr>
      </w:pPr>
    </w:p>
    <w:p w14:paraId="1C8BBEC9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-mechaniczne zagęszczenie nawierzchni z wypełnieniem spoin piaskiem,</w:t>
      </w:r>
    </w:p>
    <w:p w14:paraId="3822D713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2BA1B444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-przycięcie kostki w miejscach wymagających dopasowania.</w:t>
      </w:r>
    </w:p>
    <w:p w14:paraId="758D6FAA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4E01BA3A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d)</w:t>
      </w:r>
      <w:r w:rsidRPr="007A1D3E">
        <w:rPr>
          <w:rFonts w:ascii="Times New Roman" w:hAnsi="Times New Roman" w:cs="Times New Roman"/>
        </w:rPr>
        <w:tab/>
        <w:t>Obrzeża i elementy wykończeniowe:</w:t>
      </w:r>
    </w:p>
    <w:p w14:paraId="33522B72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72598F39" w14:textId="04FCF420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 xml:space="preserve">-ustawienie obrzeży, krawężników </w:t>
      </w:r>
      <w:r w:rsidR="00C27851" w:rsidRPr="00C27851">
        <w:rPr>
          <w:rFonts w:ascii="Times New Roman" w:hAnsi="Times New Roman" w:cs="Times New Roman"/>
        </w:rPr>
        <w:t>100x20x6 cm</w:t>
      </w:r>
      <w:r w:rsidR="00C27851">
        <w:rPr>
          <w:rFonts w:ascii="Times New Roman" w:hAnsi="Times New Roman" w:cs="Times New Roman"/>
        </w:rPr>
        <w:t xml:space="preserve"> koloru szarego,</w:t>
      </w:r>
      <w:r w:rsidRPr="007A1D3E">
        <w:rPr>
          <w:rFonts w:ascii="Times New Roman" w:hAnsi="Times New Roman" w:cs="Times New Roman"/>
        </w:rPr>
        <w:t xml:space="preserve"> około 18 </w:t>
      </w:r>
      <w:proofErr w:type="spellStart"/>
      <w:r w:rsidRPr="007A1D3E">
        <w:rPr>
          <w:rFonts w:ascii="Times New Roman" w:hAnsi="Times New Roman" w:cs="Times New Roman"/>
        </w:rPr>
        <w:t>mb</w:t>
      </w:r>
      <w:proofErr w:type="spellEnd"/>
      <w:r w:rsidRPr="007A1D3E">
        <w:rPr>
          <w:rFonts w:ascii="Times New Roman" w:hAnsi="Times New Roman" w:cs="Times New Roman"/>
        </w:rPr>
        <w:t xml:space="preserve"> </w:t>
      </w:r>
    </w:p>
    <w:p w14:paraId="70D8839A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3D3D9B90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-zasypanie i zagęszczenie przestrzeni przy obrzeżach,</w:t>
      </w:r>
    </w:p>
    <w:p w14:paraId="7F85BD73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48C1D253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-wykonanie ewentualnych spadków.</w:t>
      </w:r>
    </w:p>
    <w:p w14:paraId="4EAE8335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17EC65EB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Prace porządkowe i odbiorowe:</w:t>
      </w:r>
    </w:p>
    <w:p w14:paraId="630E9DCB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42C86224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-usunięcie nadmiaru gruntu i odpadów powstałych w trakcie robót, składowanie na terenie inwestycji.</w:t>
      </w:r>
    </w:p>
    <w:p w14:paraId="1C69E06A" w14:textId="77777777" w:rsidR="007A1D3E" w:rsidRPr="007A1D3E" w:rsidRDefault="007A1D3E" w:rsidP="007A1D3E">
      <w:pPr>
        <w:pStyle w:val="Akapitzlist"/>
        <w:rPr>
          <w:rFonts w:ascii="Times New Roman" w:hAnsi="Times New Roman" w:cs="Times New Roman"/>
        </w:rPr>
      </w:pPr>
    </w:p>
    <w:p w14:paraId="4529A643" w14:textId="7E10873B" w:rsidR="00487284" w:rsidRPr="00C27851" w:rsidRDefault="007A1D3E" w:rsidP="00C27851">
      <w:pPr>
        <w:pStyle w:val="Akapitzlist"/>
        <w:rPr>
          <w:rFonts w:ascii="Times New Roman" w:hAnsi="Times New Roman" w:cs="Times New Roman"/>
        </w:rPr>
      </w:pPr>
      <w:r w:rsidRPr="007A1D3E">
        <w:rPr>
          <w:rFonts w:ascii="Times New Roman" w:hAnsi="Times New Roman" w:cs="Times New Roman"/>
        </w:rPr>
        <w:t>-uporządkowanie terenu,</w:t>
      </w:r>
    </w:p>
    <w:sectPr w:rsidR="00487284" w:rsidRPr="00C278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4E370" w14:textId="77777777" w:rsidR="00540E6B" w:rsidRDefault="00540E6B" w:rsidP="00540E6B">
      <w:pPr>
        <w:spacing w:after="0" w:line="240" w:lineRule="auto"/>
      </w:pPr>
      <w:r>
        <w:separator/>
      </w:r>
    </w:p>
  </w:endnote>
  <w:endnote w:type="continuationSeparator" w:id="0">
    <w:p w14:paraId="6837E598" w14:textId="77777777" w:rsidR="00540E6B" w:rsidRDefault="00540E6B" w:rsidP="00540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AAB55" w14:textId="77777777" w:rsidR="00540E6B" w:rsidRDefault="00540E6B" w:rsidP="00540E6B">
      <w:pPr>
        <w:spacing w:after="0" w:line="240" w:lineRule="auto"/>
      </w:pPr>
      <w:r>
        <w:separator/>
      </w:r>
    </w:p>
  </w:footnote>
  <w:footnote w:type="continuationSeparator" w:id="0">
    <w:p w14:paraId="1E11BCCC" w14:textId="77777777" w:rsidR="00540E6B" w:rsidRDefault="00540E6B" w:rsidP="00540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0CD28" w14:textId="509860E1" w:rsidR="00540E6B" w:rsidRPr="00540E6B" w:rsidRDefault="00540E6B" w:rsidP="00540E6B">
    <w:pPr>
      <w:tabs>
        <w:tab w:val="left" w:pos="284"/>
        <w:tab w:val="left" w:pos="426"/>
      </w:tabs>
      <w:jc w:val="right"/>
      <w:rPr>
        <w:rFonts w:ascii="Times New Roman" w:eastAsia="Calibri" w:hAnsi="Times New Roman" w:cs="Times New Roman"/>
        <w:i/>
      </w:rPr>
    </w:pPr>
    <w:r w:rsidRPr="00540E6B">
      <w:rPr>
        <w:rFonts w:ascii="Times New Roman" w:hAnsi="Times New Roman" w:cs="Times New Roman"/>
        <w:bCs/>
        <w:i/>
      </w:rPr>
      <w:t>Nr IGWK.Z.ZO.</w:t>
    </w:r>
    <w:r w:rsidR="002637DF">
      <w:rPr>
        <w:rFonts w:ascii="Times New Roman" w:hAnsi="Times New Roman" w:cs="Times New Roman"/>
        <w:bCs/>
        <w:i/>
      </w:rPr>
      <w:t>5</w:t>
    </w:r>
    <w:r w:rsidR="007A1D3E">
      <w:rPr>
        <w:rFonts w:ascii="Times New Roman" w:hAnsi="Times New Roman" w:cs="Times New Roman"/>
        <w:bCs/>
        <w:i/>
      </w:rPr>
      <w:t>9</w:t>
    </w:r>
    <w:r w:rsidRPr="00540E6B">
      <w:rPr>
        <w:rFonts w:ascii="Times New Roman" w:hAnsi="Times New Roman" w:cs="Times New Roman"/>
        <w:bCs/>
        <w:i/>
      </w:rPr>
      <w:t>.202</w:t>
    </w:r>
    <w:r w:rsidR="006A5419">
      <w:rPr>
        <w:rFonts w:ascii="Times New Roman" w:hAnsi="Times New Roman" w:cs="Times New Roman"/>
        <w:bCs/>
        <w:i/>
      </w:rPr>
      <w:t>5</w:t>
    </w:r>
  </w:p>
  <w:p w14:paraId="609B39D7" w14:textId="77777777" w:rsidR="00540E6B" w:rsidRDefault="00540E6B" w:rsidP="00540E6B">
    <w:pPr>
      <w:pStyle w:val="Nagwek"/>
      <w:jc w:val="right"/>
      <w:rPr>
        <w:rFonts w:ascii="Times New Roman" w:hAnsi="Times New Roman" w:cs="Times New Roman"/>
        <w:i/>
      </w:rPr>
    </w:pPr>
    <w:r w:rsidRPr="00540E6B">
      <w:rPr>
        <w:rFonts w:ascii="Times New Roman" w:hAnsi="Times New Roman" w:cs="Times New Roman"/>
        <w:i/>
      </w:rPr>
      <w:t xml:space="preserve">Załącznik 2 – </w:t>
    </w:r>
    <w:r w:rsidR="00D7657E">
      <w:rPr>
        <w:rFonts w:ascii="Times New Roman" w:hAnsi="Times New Roman" w:cs="Times New Roman"/>
        <w:i/>
      </w:rPr>
      <w:t>opis przedmiotu zamówienia</w:t>
    </w:r>
  </w:p>
  <w:p w14:paraId="3E06E3CB" w14:textId="77777777" w:rsidR="00540E6B" w:rsidRPr="00540E6B" w:rsidRDefault="00540E6B" w:rsidP="00540E6B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6102E"/>
    <w:multiLevelType w:val="hybridMultilevel"/>
    <w:tmpl w:val="12602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219CF"/>
    <w:multiLevelType w:val="hybridMultilevel"/>
    <w:tmpl w:val="1390D3CC"/>
    <w:lvl w:ilvl="0" w:tplc="C5A615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3F3CA2"/>
    <w:multiLevelType w:val="hybridMultilevel"/>
    <w:tmpl w:val="884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C70D9"/>
    <w:multiLevelType w:val="hybridMultilevel"/>
    <w:tmpl w:val="DD405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C2E4B"/>
    <w:multiLevelType w:val="hybridMultilevel"/>
    <w:tmpl w:val="884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135A9"/>
    <w:multiLevelType w:val="hybridMultilevel"/>
    <w:tmpl w:val="9C4CAFEC"/>
    <w:lvl w:ilvl="0" w:tplc="4ED00D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ED4648B"/>
    <w:multiLevelType w:val="hybridMultilevel"/>
    <w:tmpl w:val="884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086184">
    <w:abstractNumId w:val="2"/>
  </w:num>
  <w:num w:numId="2" w16cid:durableId="1350252834">
    <w:abstractNumId w:val="6"/>
  </w:num>
  <w:num w:numId="3" w16cid:durableId="532961031">
    <w:abstractNumId w:val="4"/>
  </w:num>
  <w:num w:numId="4" w16cid:durableId="1198159122">
    <w:abstractNumId w:val="0"/>
  </w:num>
  <w:num w:numId="5" w16cid:durableId="258418457">
    <w:abstractNumId w:val="1"/>
  </w:num>
  <w:num w:numId="6" w16cid:durableId="1150250103">
    <w:abstractNumId w:val="3"/>
  </w:num>
  <w:num w:numId="7" w16cid:durableId="2640004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7B99"/>
    <w:rsid w:val="00056BD1"/>
    <w:rsid w:val="00116612"/>
    <w:rsid w:val="001476F1"/>
    <w:rsid w:val="00170897"/>
    <w:rsid w:val="002637DF"/>
    <w:rsid w:val="00274470"/>
    <w:rsid w:val="00416BC2"/>
    <w:rsid w:val="00441BC0"/>
    <w:rsid w:val="00461CAB"/>
    <w:rsid w:val="00487284"/>
    <w:rsid w:val="00540E6B"/>
    <w:rsid w:val="006A5419"/>
    <w:rsid w:val="006D5921"/>
    <w:rsid w:val="00740D17"/>
    <w:rsid w:val="007747E8"/>
    <w:rsid w:val="007A1D3E"/>
    <w:rsid w:val="00BC302D"/>
    <w:rsid w:val="00BF7DA4"/>
    <w:rsid w:val="00C27851"/>
    <w:rsid w:val="00CD7B99"/>
    <w:rsid w:val="00D37A86"/>
    <w:rsid w:val="00D7657E"/>
    <w:rsid w:val="00DF3F25"/>
    <w:rsid w:val="00EB6B27"/>
    <w:rsid w:val="00EE371B"/>
    <w:rsid w:val="00F963B1"/>
    <w:rsid w:val="00FB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BFD54"/>
  <w15:docId w15:val="{FA9A8E07-8B60-456E-AB1A-6E95453E3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66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C3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4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0E6B"/>
  </w:style>
  <w:style w:type="paragraph" w:styleId="Stopka">
    <w:name w:val="footer"/>
    <w:basedOn w:val="Normalny"/>
    <w:link w:val="StopkaZnak"/>
    <w:uiPriority w:val="99"/>
    <w:unhideWhenUsed/>
    <w:rsid w:val="0054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0E6B"/>
  </w:style>
  <w:style w:type="paragraph" w:styleId="Akapitzlist">
    <w:name w:val="List Paragraph"/>
    <w:basedOn w:val="Normalny"/>
    <w:uiPriority w:val="34"/>
    <w:qFormat/>
    <w:rsid w:val="00D7657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6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5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Tyczyńska</dc:creator>
  <cp:lastModifiedBy>Tomasz Wełna</cp:lastModifiedBy>
  <cp:revision>15</cp:revision>
  <cp:lastPrinted>2021-04-26T12:46:00Z</cp:lastPrinted>
  <dcterms:created xsi:type="dcterms:W3CDTF">2021-03-11T08:56:00Z</dcterms:created>
  <dcterms:modified xsi:type="dcterms:W3CDTF">2025-09-11T11:02:00Z</dcterms:modified>
</cp:coreProperties>
</file>