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33ACE68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1.2026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3C2E751B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972EF3">
        <w:rPr>
          <w:rFonts w:ascii="Times New Roman" w:eastAsia="Times New Roman" w:hAnsi="Times New Roman"/>
          <w:b/>
          <w:lang w:eastAsia="pl-PL"/>
        </w:rPr>
        <w:t>Budowa świetlicy wiejskiej w miejscowości Klew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Pr="00877EAE">
        <w:rPr>
          <w:sz w:val="22"/>
          <w:szCs w:val="22"/>
        </w:rPr>
        <w:t>publiczno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7D94528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D73041">
        <w:rPr>
          <w:sz w:val="22"/>
          <w:szCs w:val="22"/>
        </w:rPr>
        <w:t>1</w:t>
      </w:r>
      <w:r w:rsidR="009272A0">
        <w:rPr>
          <w:sz w:val="22"/>
          <w:szCs w:val="22"/>
        </w:rPr>
        <w:t>0</w:t>
      </w:r>
      <w:r w:rsidR="00D73041">
        <w:rPr>
          <w:sz w:val="22"/>
          <w:szCs w:val="22"/>
        </w:rPr>
        <w:t>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6BE2EE4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972EF3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30.05.2026 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7C1262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2417B"/>
    <w:rsid w:val="00D4035C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2</cp:revision>
  <cp:lastPrinted>2025-09-09T13:08:00Z</cp:lastPrinted>
  <dcterms:created xsi:type="dcterms:W3CDTF">2026-01-23T08:26:00Z</dcterms:created>
  <dcterms:modified xsi:type="dcterms:W3CDTF">2026-01-23T08:26:00Z</dcterms:modified>
</cp:coreProperties>
</file>