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5E68A" w14:textId="37AF16C6" w:rsidR="00135ABD" w:rsidRPr="00135ABD" w:rsidRDefault="00135ABD" w:rsidP="00135ABD">
      <w:r>
        <w:t>OR.S.0</w:t>
      </w:r>
      <w:r w:rsidR="00750091">
        <w:t>050</w:t>
      </w:r>
      <w:r>
        <w:t>.</w:t>
      </w:r>
      <w:r w:rsidR="00750091">
        <w:t>2</w:t>
      </w:r>
      <w:r>
        <w:t>.2026</w:t>
      </w:r>
    </w:p>
    <w:p w14:paraId="7AB62100" w14:textId="795900A3" w:rsidR="00C46C0A" w:rsidRPr="00A823BF" w:rsidRDefault="00A823BF" w:rsidP="00A823BF">
      <w:pPr>
        <w:jc w:val="center"/>
        <w:rPr>
          <w:b/>
          <w:bCs/>
        </w:rPr>
      </w:pPr>
      <w:r w:rsidRPr="00A823BF">
        <w:rPr>
          <w:b/>
          <w:bCs/>
        </w:rPr>
        <w:t>ZARZĄDZENIE NR</w:t>
      </w:r>
      <w:r w:rsidR="00205B0A">
        <w:rPr>
          <w:b/>
          <w:bCs/>
        </w:rPr>
        <w:t xml:space="preserve"> </w:t>
      </w:r>
      <w:r w:rsidR="00750091">
        <w:rPr>
          <w:b/>
          <w:bCs/>
        </w:rPr>
        <w:t>0050/</w:t>
      </w:r>
      <w:r w:rsidR="00205B0A">
        <w:rPr>
          <w:b/>
          <w:bCs/>
        </w:rPr>
        <w:t>2/2026</w:t>
      </w:r>
    </w:p>
    <w:p w14:paraId="381CFAE1" w14:textId="77777777" w:rsidR="00A823BF" w:rsidRPr="00A823BF" w:rsidRDefault="00A823BF" w:rsidP="00A823BF">
      <w:pPr>
        <w:jc w:val="center"/>
        <w:rPr>
          <w:b/>
          <w:bCs/>
        </w:rPr>
      </w:pPr>
      <w:r w:rsidRPr="00A823BF">
        <w:rPr>
          <w:b/>
          <w:bCs/>
        </w:rPr>
        <w:t>Burmistrza Miasta i Gminy Żarnów</w:t>
      </w:r>
    </w:p>
    <w:p w14:paraId="4AD16992" w14:textId="7CA77695" w:rsidR="00A823BF" w:rsidRPr="00A823BF" w:rsidRDefault="00A823BF" w:rsidP="00A823BF">
      <w:pPr>
        <w:jc w:val="center"/>
        <w:rPr>
          <w:b/>
          <w:bCs/>
        </w:rPr>
      </w:pPr>
      <w:r w:rsidRPr="00A823BF">
        <w:rPr>
          <w:b/>
          <w:bCs/>
        </w:rPr>
        <w:t>Z dnia</w:t>
      </w:r>
      <w:r w:rsidR="00205B0A">
        <w:rPr>
          <w:b/>
          <w:bCs/>
        </w:rPr>
        <w:t xml:space="preserve"> 02.01.2026</w:t>
      </w:r>
    </w:p>
    <w:p w14:paraId="5ECBEC17" w14:textId="77777777" w:rsidR="00A823BF" w:rsidRDefault="00A823BF" w:rsidP="00A823BF">
      <w:pPr>
        <w:jc w:val="center"/>
      </w:pPr>
    </w:p>
    <w:p w14:paraId="502D1754" w14:textId="1ABC60DF" w:rsidR="00A823BF" w:rsidRDefault="00A823BF" w:rsidP="00A823BF">
      <w:pPr>
        <w:jc w:val="both"/>
        <w:rPr>
          <w:b/>
          <w:bCs/>
        </w:rPr>
      </w:pPr>
      <w:r>
        <w:rPr>
          <w:b/>
          <w:bCs/>
        </w:rPr>
        <w:t>W sprawie ustalenia wysokości stawek opłaty za zajęcie nieruchomości stanowiącej własność Gmin</w:t>
      </w:r>
      <w:r w:rsidR="00135ABD">
        <w:rPr>
          <w:b/>
          <w:bCs/>
        </w:rPr>
        <w:t>y</w:t>
      </w:r>
      <w:r>
        <w:rPr>
          <w:b/>
          <w:bCs/>
        </w:rPr>
        <w:t xml:space="preserve"> Żarnów</w:t>
      </w:r>
    </w:p>
    <w:p w14:paraId="6CE4DDB6" w14:textId="77777777" w:rsidR="00A823BF" w:rsidRDefault="00A823BF" w:rsidP="00A823BF">
      <w:pPr>
        <w:jc w:val="both"/>
        <w:rPr>
          <w:b/>
          <w:bCs/>
        </w:rPr>
      </w:pPr>
    </w:p>
    <w:p w14:paraId="231A740C" w14:textId="6E00F94B" w:rsidR="00A823BF" w:rsidRDefault="00A823BF" w:rsidP="00A823BF">
      <w:pPr>
        <w:jc w:val="both"/>
      </w:pPr>
      <w:r>
        <w:t>Na podstawie art. 30 ust. 2 pkt 3, ustawy z dnia 8 marca 1990 o samorządzie gminnym (</w:t>
      </w:r>
      <w:proofErr w:type="spellStart"/>
      <w:r>
        <w:t>t.j</w:t>
      </w:r>
      <w:proofErr w:type="spellEnd"/>
      <w:r>
        <w:t>. Dz. U. z 20</w:t>
      </w:r>
      <w:r w:rsidR="00205B0A">
        <w:t>25</w:t>
      </w:r>
      <w:r>
        <w:t xml:space="preserve"> r. poz. </w:t>
      </w:r>
      <w:r w:rsidR="00205B0A">
        <w:t>1153 i 1436</w:t>
      </w:r>
      <w:r>
        <w:t>) oraz na podstawie art. 11 ust. 1 ustawy z dnia 21 sierpnia 1997</w:t>
      </w:r>
      <w:r w:rsidR="00F910C8">
        <w:t xml:space="preserve"> o gospodarce nieruchomościami (</w:t>
      </w:r>
      <w:proofErr w:type="spellStart"/>
      <w:r w:rsidR="00F910C8">
        <w:t>t.j</w:t>
      </w:r>
      <w:proofErr w:type="spellEnd"/>
      <w:r w:rsidR="00F910C8">
        <w:t>. Dz. U. z 2024 r. poz. 1145 ze zm.)</w:t>
      </w:r>
      <w:r>
        <w:t xml:space="preserve"> r. zarządza co następuje:</w:t>
      </w:r>
    </w:p>
    <w:p w14:paraId="48E2BD9C" w14:textId="77777777" w:rsidR="00A823BF" w:rsidRDefault="00A823BF" w:rsidP="00A823BF">
      <w:pPr>
        <w:jc w:val="both"/>
      </w:pPr>
      <w:r w:rsidRPr="00A823BF">
        <w:rPr>
          <w:rFonts w:cstheme="minorHAnsi"/>
          <w:b/>
          <w:bCs/>
        </w:rPr>
        <w:t>§</w:t>
      </w:r>
      <w:r w:rsidRPr="00A823BF">
        <w:rPr>
          <w:b/>
          <w:bCs/>
        </w:rPr>
        <w:t xml:space="preserve"> 1.</w:t>
      </w:r>
      <w:r>
        <w:t xml:space="preserve"> Ustala się wysokość stawek opłat za zajęcie części gruntu, którego właścicielem jest Gmina Żarnów, na cele dotyczące:</w:t>
      </w:r>
    </w:p>
    <w:p w14:paraId="3D90EDED" w14:textId="77777777" w:rsidR="00A823BF" w:rsidRDefault="00A823BF" w:rsidP="00A823BF">
      <w:pPr>
        <w:pStyle w:val="Akapitzlist"/>
        <w:numPr>
          <w:ilvl w:val="0"/>
          <w:numId w:val="1"/>
        </w:numPr>
        <w:jc w:val="both"/>
      </w:pPr>
      <w:r>
        <w:t>Robót na gruncie;</w:t>
      </w:r>
    </w:p>
    <w:p w14:paraId="7C047848" w14:textId="77777777" w:rsidR="00A823BF" w:rsidRDefault="00A823BF" w:rsidP="00A823BF">
      <w:pPr>
        <w:pStyle w:val="Akapitzlist"/>
        <w:numPr>
          <w:ilvl w:val="0"/>
          <w:numId w:val="1"/>
        </w:numPr>
        <w:jc w:val="both"/>
      </w:pPr>
      <w:r>
        <w:t>Umieszczania w gruncie urządzeń infrastruktury technicznej;</w:t>
      </w:r>
    </w:p>
    <w:p w14:paraId="52876488" w14:textId="77777777" w:rsidR="00A823BF" w:rsidRDefault="00A823BF" w:rsidP="00A823BF">
      <w:pPr>
        <w:pStyle w:val="Akapitzlist"/>
        <w:numPr>
          <w:ilvl w:val="0"/>
          <w:numId w:val="1"/>
        </w:numPr>
        <w:jc w:val="both"/>
      </w:pPr>
      <w:r>
        <w:t>Umieszczania w gruncie obiektów budowlanych oraz reklam;</w:t>
      </w:r>
    </w:p>
    <w:p w14:paraId="2F289158" w14:textId="77777777" w:rsidR="00A823BF" w:rsidRDefault="00A823BF" w:rsidP="00FE166C">
      <w:pPr>
        <w:pStyle w:val="Akapitzlist"/>
        <w:numPr>
          <w:ilvl w:val="0"/>
          <w:numId w:val="1"/>
        </w:numPr>
        <w:jc w:val="both"/>
      </w:pPr>
      <w:r>
        <w:t>Zajęcia gruntu na prawach wyłączności w celach innych niż wymienione w pkt 1-3.</w:t>
      </w:r>
    </w:p>
    <w:p w14:paraId="425CB1F0" w14:textId="77777777" w:rsidR="00A823BF" w:rsidRDefault="00A823BF" w:rsidP="00A823BF">
      <w:pPr>
        <w:jc w:val="both"/>
      </w:pPr>
      <w:r w:rsidRPr="00A823BF">
        <w:rPr>
          <w:rFonts w:cstheme="minorHAnsi"/>
          <w:b/>
          <w:bCs/>
        </w:rPr>
        <w:t>§</w:t>
      </w:r>
      <w:r w:rsidRPr="00A823BF">
        <w:rPr>
          <w:b/>
          <w:bCs/>
        </w:rPr>
        <w:t xml:space="preserve"> 2.1</w:t>
      </w:r>
      <w:r w:rsidR="00FE166C">
        <w:rPr>
          <w:b/>
          <w:bCs/>
        </w:rPr>
        <w:t>.</w:t>
      </w:r>
      <w:r>
        <w:t xml:space="preserve"> Za zajęcie 1m</w:t>
      </w:r>
      <w:r w:rsidR="00FE166C">
        <w:rPr>
          <w:vertAlign w:val="superscript"/>
        </w:rPr>
        <w:t>2</w:t>
      </w:r>
      <w:r w:rsidR="00FE166C">
        <w:t xml:space="preserve"> powierzchni gruntu w celu, o którym mowa w </w:t>
      </w:r>
      <w:r w:rsidR="00FE166C">
        <w:rPr>
          <w:rFonts w:cstheme="minorHAnsi"/>
        </w:rPr>
        <w:t>§</w:t>
      </w:r>
      <w:r w:rsidR="00FE166C">
        <w:t>1 pkt 1 i 4 ustala się następujące stawki opłat za każdy dzień zajęcia:</w:t>
      </w:r>
    </w:p>
    <w:p w14:paraId="79231D46" w14:textId="77777777" w:rsidR="00FE166C" w:rsidRDefault="00FE166C" w:rsidP="00FE166C">
      <w:pPr>
        <w:pStyle w:val="Akapitzlist"/>
        <w:numPr>
          <w:ilvl w:val="0"/>
          <w:numId w:val="2"/>
        </w:numPr>
      </w:pPr>
      <w:r>
        <w:t>W odniesieniu do obiektów i urządzeń infrastruktury telekomunikacyjnej 0,20 zł;</w:t>
      </w:r>
    </w:p>
    <w:p w14:paraId="53270582" w14:textId="77777777" w:rsidR="00FE166C" w:rsidRDefault="00FE166C" w:rsidP="00FE166C">
      <w:pPr>
        <w:pStyle w:val="Akapitzlist"/>
        <w:numPr>
          <w:ilvl w:val="0"/>
          <w:numId w:val="2"/>
        </w:numPr>
      </w:pPr>
      <w:r>
        <w:t>W pozostałych przypadkach: 4,00 zł.</w:t>
      </w:r>
    </w:p>
    <w:p w14:paraId="1B0B2877" w14:textId="77777777" w:rsidR="00FE166C" w:rsidRDefault="00FE166C" w:rsidP="00FE166C">
      <w:pPr>
        <w:jc w:val="both"/>
      </w:pPr>
      <w:r w:rsidRPr="00A823BF">
        <w:rPr>
          <w:rFonts w:cstheme="minorHAnsi"/>
          <w:b/>
          <w:bCs/>
        </w:rPr>
        <w:t>§</w:t>
      </w:r>
      <w:r w:rsidRPr="00A823BF">
        <w:rPr>
          <w:b/>
          <w:bCs/>
        </w:rPr>
        <w:t xml:space="preserve"> </w:t>
      </w:r>
      <w:r>
        <w:rPr>
          <w:b/>
          <w:bCs/>
        </w:rPr>
        <w:t>3</w:t>
      </w:r>
      <w:r w:rsidRPr="00A823BF">
        <w:rPr>
          <w:b/>
          <w:bCs/>
        </w:rPr>
        <w:t>.</w:t>
      </w:r>
      <w:r>
        <w:rPr>
          <w:b/>
          <w:bCs/>
        </w:rPr>
        <w:t>1.</w:t>
      </w:r>
      <w:r>
        <w:t xml:space="preserve"> Za zajęcie gruntu, o którym mowa w </w:t>
      </w:r>
      <w:r>
        <w:rPr>
          <w:rFonts w:cstheme="minorHAnsi"/>
        </w:rPr>
        <w:t>§</w:t>
      </w:r>
      <w:r>
        <w:t>1 pkt 2 ustala się roczną stawkę opłaty za 1m</w:t>
      </w:r>
      <w:r>
        <w:rPr>
          <w:vertAlign w:val="superscript"/>
        </w:rPr>
        <w:t>2</w:t>
      </w:r>
      <w:r>
        <w:t xml:space="preserve"> powierzchni zajętej przez rzut poziomy umieszczonego urządzenia w wysokości:</w:t>
      </w:r>
    </w:p>
    <w:p w14:paraId="161C27B6" w14:textId="77777777" w:rsidR="00FE166C" w:rsidRDefault="00FE166C" w:rsidP="00FE166C">
      <w:pPr>
        <w:pStyle w:val="Akapitzlist"/>
        <w:numPr>
          <w:ilvl w:val="0"/>
          <w:numId w:val="3"/>
        </w:numPr>
        <w:jc w:val="both"/>
      </w:pPr>
      <w:r>
        <w:t>W odniesieniu do urządzeń infrastruktury telekomunikacyjnej – 20,00 zł;</w:t>
      </w:r>
    </w:p>
    <w:p w14:paraId="512C39B9" w14:textId="77777777" w:rsidR="00FE166C" w:rsidRPr="00FE166C" w:rsidRDefault="00FE166C" w:rsidP="00FE166C">
      <w:pPr>
        <w:pStyle w:val="Akapitzlist"/>
        <w:numPr>
          <w:ilvl w:val="0"/>
          <w:numId w:val="3"/>
        </w:numPr>
        <w:jc w:val="both"/>
      </w:pPr>
      <w:r>
        <w:t>W odniesieniu do pozostałych elementów – 30,00 zł.</w:t>
      </w:r>
    </w:p>
    <w:p w14:paraId="28AF486C" w14:textId="77777777" w:rsidR="00FE166C" w:rsidRDefault="00FE166C" w:rsidP="00FE166C">
      <w:pPr>
        <w:jc w:val="both"/>
      </w:pPr>
      <w:r w:rsidRPr="00A823BF">
        <w:rPr>
          <w:rFonts w:cstheme="minorHAnsi"/>
          <w:b/>
          <w:bCs/>
        </w:rPr>
        <w:t>§</w:t>
      </w:r>
      <w:r w:rsidRPr="00A823BF">
        <w:rPr>
          <w:b/>
          <w:bCs/>
        </w:rPr>
        <w:t xml:space="preserve"> </w:t>
      </w:r>
      <w:r>
        <w:rPr>
          <w:b/>
          <w:bCs/>
        </w:rPr>
        <w:t>4</w:t>
      </w:r>
      <w:r w:rsidRPr="00A823BF">
        <w:rPr>
          <w:b/>
          <w:bCs/>
        </w:rPr>
        <w:t>.</w:t>
      </w:r>
      <w:r>
        <w:t xml:space="preserve"> Za zajęcie 1m</w:t>
      </w:r>
      <w:r>
        <w:rPr>
          <w:vertAlign w:val="superscript"/>
        </w:rPr>
        <w:t>2</w:t>
      </w:r>
      <w:r>
        <w:t xml:space="preserve"> gruntu, o którym mowa w </w:t>
      </w:r>
      <w:r>
        <w:rPr>
          <w:rFonts w:cstheme="minorHAnsi"/>
        </w:rPr>
        <w:t>§</w:t>
      </w:r>
      <w:r>
        <w:t>1 pkt 3 ustala się następujące stawki opłat:</w:t>
      </w:r>
    </w:p>
    <w:p w14:paraId="677A2562" w14:textId="77777777" w:rsidR="00FE166C" w:rsidRDefault="00FE166C" w:rsidP="00FE166C">
      <w:pPr>
        <w:pStyle w:val="Akapitzlist"/>
        <w:numPr>
          <w:ilvl w:val="0"/>
          <w:numId w:val="4"/>
        </w:numPr>
        <w:jc w:val="both"/>
      </w:pPr>
      <w:r>
        <w:t>Za 1m</w:t>
      </w:r>
      <w:r>
        <w:rPr>
          <w:vertAlign w:val="superscript"/>
        </w:rPr>
        <w:t>2</w:t>
      </w:r>
      <w:r>
        <w:t xml:space="preserve"> powierzchni gruntu zajętego przez rzut poziomy obiektu handlowego lub usługowego – 2,00 zł</w:t>
      </w:r>
    </w:p>
    <w:p w14:paraId="53F90BC0" w14:textId="77777777" w:rsidR="00FE166C" w:rsidRDefault="00FE166C" w:rsidP="00FE166C">
      <w:pPr>
        <w:pStyle w:val="Akapitzlist"/>
        <w:numPr>
          <w:ilvl w:val="0"/>
          <w:numId w:val="4"/>
        </w:numPr>
        <w:jc w:val="both"/>
      </w:pPr>
      <w:r>
        <w:t>Za 1m</w:t>
      </w:r>
      <w:r>
        <w:rPr>
          <w:vertAlign w:val="superscript"/>
        </w:rPr>
        <w:t>2</w:t>
      </w:r>
      <w:r>
        <w:t xml:space="preserve"> powierzchni reklamy – 2,00 zł.</w:t>
      </w:r>
    </w:p>
    <w:p w14:paraId="144494DA" w14:textId="77777777" w:rsidR="00F910C8" w:rsidRDefault="00F910C8" w:rsidP="00F910C8">
      <w:pPr>
        <w:jc w:val="both"/>
      </w:pPr>
      <w:r w:rsidRPr="00F910C8">
        <w:rPr>
          <w:rFonts w:cstheme="minorHAnsi"/>
          <w:b/>
          <w:bCs/>
        </w:rPr>
        <w:t>§</w:t>
      </w:r>
      <w:r w:rsidRPr="00F910C8">
        <w:rPr>
          <w:b/>
          <w:bCs/>
        </w:rPr>
        <w:t xml:space="preserve"> </w:t>
      </w:r>
      <w:r>
        <w:rPr>
          <w:b/>
          <w:bCs/>
        </w:rPr>
        <w:t>5</w:t>
      </w:r>
      <w:r w:rsidRPr="00F910C8">
        <w:rPr>
          <w:b/>
          <w:bCs/>
        </w:rPr>
        <w:t>.</w:t>
      </w:r>
      <w:r>
        <w:t xml:space="preserve"> Wykonanie zarządzenia powierza się Z-</w:t>
      </w:r>
      <w:proofErr w:type="spellStart"/>
      <w:r>
        <w:t>cy</w:t>
      </w:r>
      <w:proofErr w:type="spellEnd"/>
      <w:r>
        <w:t xml:space="preserve"> Burmistrza.</w:t>
      </w:r>
    </w:p>
    <w:p w14:paraId="260F2957" w14:textId="77777777" w:rsidR="00F910C8" w:rsidRPr="00FE166C" w:rsidRDefault="00F910C8" w:rsidP="00F910C8">
      <w:pPr>
        <w:jc w:val="both"/>
      </w:pPr>
      <w:r w:rsidRPr="00F910C8">
        <w:rPr>
          <w:rFonts w:cstheme="minorHAnsi"/>
          <w:b/>
          <w:bCs/>
        </w:rPr>
        <w:t>§</w:t>
      </w:r>
      <w:r w:rsidRPr="00F910C8">
        <w:rPr>
          <w:b/>
          <w:bCs/>
        </w:rPr>
        <w:t xml:space="preserve"> </w:t>
      </w:r>
      <w:r>
        <w:rPr>
          <w:b/>
          <w:bCs/>
        </w:rPr>
        <w:t>6</w:t>
      </w:r>
      <w:r w:rsidRPr="00F910C8">
        <w:rPr>
          <w:b/>
          <w:bCs/>
        </w:rPr>
        <w:t>.</w:t>
      </w:r>
      <w:r>
        <w:t xml:space="preserve"> Zarządzenie wchodzi w życie z dniem podpisania</w:t>
      </w:r>
    </w:p>
    <w:sectPr w:rsidR="00F910C8" w:rsidRPr="00FE1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C0B70"/>
    <w:multiLevelType w:val="hybridMultilevel"/>
    <w:tmpl w:val="05F6F2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95C4B"/>
    <w:multiLevelType w:val="hybridMultilevel"/>
    <w:tmpl w:val="6F2EA8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857A6"/>
    <w:multiLevelType w:val="hybridMultilevel"/>
    <w:tmpl w:val="198E9E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B44D7A"/>
    <w:multiLevelType w:val="hybridMultilevel"/>
    <w:tmpl w:val="991A1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204411">
    <w:abstractNumId w:val="3"/>
  </w:num>
  <w:num w:numId="2" w16cid:durableId="41947434">
    <w:abstractNumId w:val="1"/>
  </w:num>
  <w:num w:numId="3" w16cid:durableId="1591964682">
    <w:abstractNumId w:val="0"/>
  </w:num>
  <w:num w:numId="4" w16cid:durableId="1629816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3BF"/>
    <w:rsid w:val="00135ABD"/>
    <w:rsid w:val="00205B0A"/>
    <w:rsid w:val="00750091"/>
    <w:rsid w:val="008C26A0"/>
    <w:rsid w:val="00A823BF"/>
    <w:rsid w:val="00B5274F"/>
    <w:rsid w:val="00B575C9"/>
    <w:rsid w:val="00C46C0A"/>
    <w:rsid w:val="00D37650"/>
    <w:rsid w:val="00EA1B00"/>
    <w:rsid w:val="00F910C8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DB109"/>
  <w15:chartTrackingRefBased/>
  <w15:docId w15:val="{7171F0DB-81AE-42E0-91A5-BAFA6DB7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2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2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23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2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23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2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2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2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2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23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23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23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23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23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23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23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23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23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2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2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2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2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2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23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23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23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23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23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23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Eliasz</dc:creator>
  <cp:keywords/>
  <dc:description/>
  <cp:lastModifiedBy>Emil Eliasz</cp:lastModifiedBy>
  <cp:revision>4</cp:revision>
  <cp:lastPrinted>2026-02-09T09:28:00Z</cp:lastPrinted>
  <dcterms:created xsi:type="dcterms:W3CDTF">2026-01-21T11:30:00Z</dcterms:created>
  <dcterms:modified xsi:type="dcterms:W3CDTF">2026-02-09T11:30:00Z</dcterms:modified>
</cp:coreProperties>
</file>